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E9" w:rsidRDefault="00874B76">
      <w:r w:rsidRPr="00874B76">
        <w:t>2002/58 sayılı başbakanlık genelgesi</w:t>
      </w:r>
    </w:p>
    <w:p w:rsidR="00874B76" w:rsidRDefault="00874B76"/>
    <w:p w:rsidR="00874B76" w:rsidRDefault="00874B76" w:rsidP="00874B76">
      <w:r>
        <w:t xml:space="preserve">3-Ulusal düzeyde kabul edilen 10-16 Mayıs Sakatlar Haftasının ilk günü ile 3 Aralık Dünya Özürlüler Gününde, özürlülere yönelik faaliyet gösteren Konfederasyon, bağlı federasyonlar ve derneklerin kamu görevlisi olan yönetim kurulu üyeleri ile kamuda görev yapan tüm özürlüler idari izinli sayılacaktır. </w:t>
      </w:r>
    </w:p>
    <w:p w:rsidR="00874B76" w:rsidRDefault="00874B76" w:rsidP="00874B76"/>
    <w:p w:rsidR="00874B76" w:rsidRDefault="00874B76" w:rsidP="00874B76">
      <w:r>
        <w:t>Olumsuz hava koşulları nedeniyle valiliklerce okulların tatil edilmesi halinde aynı bölgedeki kamu görevlisi özürlüler, ayrıca bir talimat ve talebe gerek kalmadan, belirlenen tatil süresince izinli sayılacaktır.</w:t>
      </w:r>
    </w:p>
    <w:sectPr w:rsidR="00874B76" w:rsidSect="00FE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74B76"/>
    <w:rsid w:val="0013610C"/>
    <w:rsid w:val="00874B76"/>
    <w:rsid w:val="00DD36E1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CagriG</dc:creator>
  <cp:lastModifiedBy>CagriG</cp:lastModifiedBy>
  <cp:revision>1</cp:revision>
  <dcterms:created xsi:type="dcterms:W3CDTF">2025-12-06T08:00:00Z</dcterms:created>
  <dcterms:modified xsi:type="dcterms:W3CDTF">2025-12-06T08:00:00Z</dcterms:modified>
</cp:coreProperties>
</file>